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C1B152" w14:textId="7810411E" w:rsidR="00671B9C" w:rsidRPr="004451CC" w:rsidRDefault="004F5B13" w:rsidP="004451CC">
      <w:pPr>
        <w:jc w:val="center"/>
        <w:rPr>
          <w:rFonts w:ascii="ＭＳ Ｐゴシック" w:eastAsia="ＭＳ Ｐゴシック" w:hAnsi="ＭＳ Ｐゴシック"/>
          <w:b/>
          <w:sz w:val="28"/>
          <w:szCs w:val="28"/>
        </w:rPr>
      </w:pPr>
      <w:r w:rsidRPr="005F396E">
        <w:rPr>
          <w:rFonts w:hint="eastAsia"/>
          <w:b/>
          <w:noProof/>
          <w:sz w:val="28"/>
          <w:szCs w:val="28"/>
        </w:rPr>
        <mc:AlternateContent>
          <mc:Choice Requires="wps">
            <w:drawing>
              <wp:inline distT="0" distB="0" distL="0" distR="0" wp14:anchorId="38721470" wp14:editId="481A7137">
                <wp:extent cx="5400040" cy="446834"/>
                <wp:effectExtent l="0" t="0" r="0" b="0"/>
                <wp:docPr id="15" name="正方形/長方形 15"/>
                <wp:cNvGraphicFramePr/>
                <a:graphic xmlns:a="http://schemas.openxmlformats.org/drawingml/2006/main">
                  <a:graphicData uri="http://schemas.microsoft.com/office/word/2010/wordprocessingShape">
                    <wps:wsp>
                      <wps:cNvSpPr/>
                      <wps:spPr>
                        <a:xfrm>
                          <a:off x="0" y="0"/>
                          <a:ext cx="5400040" cy="446834"/>
                        </a:xfrm>
                        <a:prstGeom prst="rect">
                          <a:avLst/>
                        </a:prstGeom>
                        <a:solidFill>
                          <a:srgbClr val="4472C4">
                            <a:lumMod val="60000"/>
                            <a:lumOff val="40000"/>
                          </a:srgbClr>
                        </a:solidFill>
                        <a:ln w="12700" cap="flat" cmpd="sng" algn="ctr">
                          <a:noFill/>
                          <a:prstDash val="solid"/>
                          <a:miter lim="800000"/>
                        </a:ln>
                        <a:effectLst/>
                      </wps:spPr>
                      <wps:txbx>
                        <w:txbxContent>
                          <w:p w14:paraId="454D1851" w14:textId="6A24284E" w:rsidR="006C665A" w:rsidRPr="00917EA4" w:rsidRDefault="006C665A" w:rsidP="004F5B13">
                            <w:pPr>
                              <w:jc w:val="center"/>
                              <w:rPr>
                                <w:rFonts w:ascii="ＭＳ Ｐゴシック" w:eastAsia="ＭＳ Ｐゴシック" w:hAnsi="ＭＳ Ｐゴシック"/>
                                <w:b/>
                                <w:sz w:val="28"/>
                                <w:szCs w:val="28"/>
                              </w:rPr>
                            </w:pPr>
                            <w:r w:rsidRPr="00917EA4">
                              <w:rPr>
                                <w:rFonts w:ascii="ＭＳ Ｐゴシック" w:eastAsia="ＭＳ Ｐゴシック" w:hAnsi="ＭＳ Ｐゴシック" w:hint="eastAsia"/>
                                <w:b/>
                                <w:sz w:val="28"/>
                                <w:szCs w:val="28"/>
                              </w:rPr>
                              <w:t>保険士認定</w:t>
                            </w:r>
                            <w:r>
                              <w:rPr>
                                <w:rFonts w:ascii="ＭＳ Ｐゴシック" w:eastAsia="ＭＳ Ｐゴシック" w:hAnsi="ＭＳ Ｐゴシック" w:hint="eastAsia"/>
                                <w:b/>
                                <w:sz w:val="28"/>
                                <w:szCs w:val="28"/>
                              </w:rPr>
                              <w:t>者の義務と特典　（書式５）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8721470" id="正方形/長方形 15" o:spid="_x0000_s1026" style="width:425.2pt;height:35.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" fillcolor="#8faadc" stroked="f" strokeweight="1pt">
                <v:textbox>
                  <w:txbxContent>
                    <w:p w14:paraId="454D1851" w14:textId="6A24284E" w:rsidR="006C665A" w:rsidRPr="00917EA4" w:rsidRDefault="006C665A" w:rsidP="004F5B13">
                      <w:pPr>
                        <w:jc w:val="center"/>
                        <w:rPr>
                          <w:rFonts w:ascii="ＭＳ Ｐゴシック" w:eastAsia="ＭＳ Ｐゴシック" w:hAnsi="ＭＳ Ｐゴシック"/>
                          <w:b/>
                          <w:sz w:val="28"/>
                          <w:szCs w:val="28"/>
                        </w:rPr>
                      </w:pPr>
                      <w:r w:rsidRPr="00917EA4">
                        <w:rPr>
                          <w:rFonts w:ascii="ＭＳ Ｐゴシック" w:eastAsia="ＭＳ Ｐゴシック" w:hAnsi="ＭＳ Ｐゴシック" w:hint="eastAsia"/>
                          <w:b/>
                          <w:sz w:val="28"/>
                          <w:szCs w:val="28"/>
                        </w:rPr>
                        <w:t>保険士認定</w:t>
                      </w:r>
                      <w:r>
                        <w:rPr>
                          <w:rFonts w:ascii="ＭＳ Ｐゴシック" w:eastAsia="ＭＳ Ｐゴシック" w:hAnsi="ＭＳ Ｐゴシック" w:hint="eastAsia"/>
                          <w:b/>
                          <w:sz w:val="28"/>
                          <w:szCs w:val="28"/>
                        </w:rPr>
                        <w:t>者の義務と特典　（書式５）</w:t>
                      </w:r>
                    </w:p>
                  </w:txbxContent>
                </v:textbox>
                <w10:anchorlock/>
              </v:rect>
            </w:pict>
          </mc:Fallback>
        </mc:AlternateContent>
      </w:r>
      <w:r w:rsidRPr="00917EA4">
        <w:rPr>
          <w:rFonts w:ascii="ＭＳ Ｐゴシック" w:eastAsia="ＭＳ Ｐゴシック" w:hAnsi="ＭＳ Ｐゴシック"/>
          <w:b/>
          <w:sz w:val="28"/>
          <w:szCs w:val="28"/>
        </w:rPr>
        <w:t xml:space="preserve"> </w:t>
      </w:r>
    </w:p>
    <w:p w14:paraId="01AD1F85" w14:textId="77777777" w:rsidR="0062732C" w:rsidRPr="001F726E" w:rsidRDefault="0062732C">
      <w:pPr>
        <w:widowControl/>
        <w:jc w:val="left"/>
        <w:rPr>
          <w:rFonts w:ascii="ＭＳ Ｐゴシック" w:eastAsia="ＭＳ Ｐゴシック" w:hAnsi="ＭＳ Ｐゴシック"/>
        </w:rPr>
      </w:pPr>
    </w:p>
    <w:p w14:paraId="699EF31A" w14:textId="5BCD010D" w:rsidR="0062732C" w:rsidRPr="001F726E" w:rsidRDefault="0062732C" w:rsidP="006F02FD">
      <w:pPr>
        <w:widowControl/>
        <w:ind w:left="420" w:hangingChars="200" w:hanging="420"/>
        <w:jc w:val="left"/>
        <w:rPr>
          <w:rFonts w:ascii="ＭＳ Ｐゴシック" w:eastAsia="ＭＳ Ｐゴシック" w:hAnsi="ＭＳ Ｐゴシック"/>
        </w:rPr>
      </w:pPr>
      <w:r w:rsidRPr="001F726E">
        <w:rPr>
          <w:rFonts w:ascii="ＭＳ Ｐゴシック" w:eastAsia="ＭＳ Ｐゴシック" w:hAnsi="ＭＳ Ｐゴシック" w:hint="eastAsia"/>
        </w:rPr>
        <w:t xml:space="preserve">　・</w:t>
      </w:r>
      <w:r w:rsidR="00634310">
        <w:rPr>
          <w:rFonts w:ascii="ＭＳ Ｐゴシック" w:eastAsia="ＭＳ Ｐゴシック" w:hAnsi="ＭＳ Ｐゴシック" w:hint="eastAsia"/>
        </w:rPr>
        <w:t>「</w:t>
      </w:r>
      <w:r w:rsidRPr="001F726E">
        <w:rPr>
          <w:rFonts w:ascii="ＭＳ Ｐゴシック" w:eastAsia="ＭＳ Ｐゴシック" w:hAnsi="ＭＳ Ｐゴシック" w:hint="eastAsia"/>
        </w:rPr>
        <w:t>保険士</w:t>
      </w:r>
      <w:r w:rsidR="00634310">
        <w:rPr>
          <w:rFonts w:ascii="ＭＳ Ｐゴシック" w:eastAsia="ＭＳ Ｐゴシック" w:hAnsi="ＭＳ Ｐゴシック" w:hint="eastAsia"/>
        </w:rPr>
        <w:t>」</w:t>
      </w:r>
      <w:r w:rsidRPr="001F726E">
        <w:rPr>
          <w:rFonts w:ascii="ＭＳ Ｐゴシック" w:eastAsia="ＭＳ Ｐゴシック" w:hAnsi="ＭＳ Ｐゴシック" w:hint="eastAsia"/>
        </w:rPr>
        <w:t>の称号にふさわしい高い専門性の維持・向上をめざして不断の研鑽を図り、誠実義務の実践と高い職業倫理の実践に努め、顧客のリスクマネジメント力の向上に寄与貢献することをもって業界の健全な発展</w:t>
      </w:r>
      <w:r w:rsidR="006F02FD" w:rsidRPr="001F726E">
        <w:rPr>
          <w:rFonts w:ascii="ＭＳ Ｐゴシック" w:eastAsia="ＭＳ Ｐゴシック" w:hAnsi="ＭＳ Ｐゴシック" w:hint="eastAsia"/>
        </w:rPr>
        <w:t>に資することに邁進努力すること</w:t>
      </w:r>
      <w:r w:rsidR="00634310">
        <w:rPr>
          <w:rFonts w:ascii="ＭＳ Ｐゴシック" w:eastAsia="ＭＳ Ｐゴシック" w:hAnsi="ＭＳ Ｐゴシック" w:hint="eastAsia"/>
        </w:rPr>
        <w:t>。</w:t>
      </w:r>
    </w:p>
    <w:p w14:paraId="11E118B9" w14:textId="77777777" w:rsidR="00F76645" w:rsidRPr="00634310" w:rsidRDefault="00F76645">
      <w:pPr>
        <w:widowControl/>
        <w:jc w:val="left"/>
        <w:rPr>
          <w:rFonts w:ascii="ＭＳ Ｐゴシック" w:eastAsia="ＭＳ Ｐゴシック" w:hAnsi="ＭＳ Ｐゴシック"/>
        </w:rPr>
      </w:pPr>
    </w:p>
    <w:p w14:paraId="037E2762" w14:textId="24BD029D" w:rsidR="00C608A0" w:rsidRPr="001F726E" w:rsidRDefault="00C608A0" w:rsidP="00E35DDD">
      <w:pPr>
        <w:widowControl/>
        <w:ind w:left="420" w:hangingChars="200" w:hanging="420"/>
        <w:jc w:val="left"/>
        <w:rPr>
          <w:rFonts w:ascii="ＭＳ Ｐゴシック" w:eastAsia="ＭＳ Ｐゴシック" w:hAnsi="ＭＳ Ｐゴシック"/>
        </w:rPr>
      </w:pPr>
      <w:r w:rsidRPr="001F726E">
        <w:rPr>
          <w:rFonts w:ascii="ＭＳ Ｐゴシック" w:eastAsia="ＭＳ Ｐゴシック" w:hAnsi="ＭＳ Ｐゴシック" w:hint="eastAsia"/>
        </w:rPr>
        <w:t xml:space="preserve">　・</w:t>
      </w:r>
      <w:r w:rsidR="00634310">
        <w:rPr>
          <w:rFonts w:ascii="ＭＳ Ｐゴシック" w:eastAsia="ＭＳ Ｐゴシック" w:hAnsi="ＭＳ Ｐゴシック" w:hint="eastAsia"/>
        </w:rPr>
        <w:t>「</w:t>
      </w:r>
      <w:r w:rsidRPr="001F726E">
        <w:rPr>
          <w:rFonts w:ascii="ＭＳ Ｐゴシック" w:eastAsia="ＭＳ Ｐゴシック" w:hAnsi="ＭＳ Ｐゴシック" w:hint="eastAsia"/>
        </w:rPr>
        <w:t>保険士</w:t>
      </w:r>
      <w:r w:rsidR="00634310">
        <w:rPr>
          <w:rFonts w:ascii="ＭＳ Ｐゴシック" w:eastAsia="ＭＳ Ｐゴシック" w:hAnsi="ＭＳ Ｐゴシック" w:hint="eastAsia"/>
        </w:rPr>
        <w:t>」</w:t>
      </w:r>
      <w:r w:rsidR="00F76645" w:rsidRPr="001F726E">
        <w:rPr>
          <w:rFonts w:ascii="ＭＳ Ｐゴシック" w:eastAsia="ＭＳ Ｐゴシック" w:hAnsi="ＭＳ Ｐゴシック" w:hint="eastAsia"/>
        </w:rPr>
        <w:t>に認定された者は</w:t>
      </w:r>
      <w:r w:rsidRPr="001F726E">
        <w:rPr>
          <w:rFonts w:ascii="ＭＳ Ｐゴシック" w:eastAsia="ＭＳ Ｐゴシック" w:hAnsi="ＭＳ Ｐゴシック" w:hint="eastAsia"/>
        </w:rPr>
        <w:t>認定日</w:t>
      </w:r>
      <w:r w:rsidR="00F76645" w:rsidRPr="001F726E">
        <w:rPr>
          <w:rFonts w:ascii="ＭＳ Ｐゴシック" w:eastAsia="ＭＳ Ｐゴシック" w:hAnsi="ＭＳ Ｐゴシック" w:hint="eastAsia"/>
        </w:rPr>
        <w:t>（毎年12月末頃）</w:t>
      </w:r>
      <w:r w:rsidRPr="001F726E">
        <w:rPr>
          <w:rFonts w:ascii="ＭＳ Ｐゴシック" w:eastAsia="ＭＳ Ｐゴシック" w:hAnsi="ＭＳ Ｐゴシック" w:hint="eastAsia"/>
        </w:rPr>
        <w:t>の翌年の</w:t>
      </w:r>
      <w:r w:rsidR="00E35DDD" w:rsidRPr="001F726E">
        <w:rPr>
          <w:rFonts w:ascii="ＭＳ Ｐゴシック" w:eastAsia="ＭＳ Ｐゴシック" w:hAnsi="ＭＳ Ｐゴシック" w:hint="eastAsia"/>
        </w:rPr>
        <w:t>1月から　協会のＨＰ上で、氏名、</w:t>
      </w:r>
      <w:r w:rsidR="00634310">
        <w:rPr>
          <w:rFonts w:ascii="ＭＳ Ｐゴシック" w:eastAsia="ＭＳ Ｐゴシック" w:hAnsi="ＭＳ Ｐゴシック" w:hint="eastAsia"/>
        </w:rPr>
        <w:t>勤務先、</w:t>
      </w:r>
      <w:r w:rsidR="00E35DDD" w:rsidRPr="001F726E">
        <w:rPr>
          <w:rFonts w:ascii="ＭＳ Ｐゴシック" w:eastAsia="ＭＳ Ｐゴシック" w:hAnsi="ＭＳ Ｐゴシック" w:hint="eastAsia"/>
        </w:rPr>
        <w:t>所属、役職名</w:t>
      </w:r>
      <w:r w:rsidR="00F76645" w:rsidRPr="001F726E">
        <w:rPr>
          <w:rFonts w:ascii="ＭＳ Ｐゴシック" w:eastAsia="ＭＳ Ｐゴシック" w:hAnsi="ＭＳ Ｐゴシック" w:hint="eastAsia"/>
        </w:rPr>
        <w:t>、認定日</w:t>
      </w:r>
      <w:r w:rsidR="00E35DDD" w:rsidRPr="001F726E">
        <w:rPr>
          <w:rFonts w:ascii="ＭＳ Ｐゴシック" w:eastAsia="ＭＳ Ｐゴシック" w:hAnsi="ＭＳ Ｐゴシック" w:hint="eastAsia"/>
        </w:rPr>
        <w:t>を一般に公表する（</w:t>
      </w:r>
      <w:r w:rsidR="00F76645" w:rsidRPr="001F726E">
        <w:rPr>
          <w:rFonts w:ascii="ＭＳ Ｐゴシック" w:eastAsia="ＭＳ Ｐゴシック" w:hAnsi="ＭＳ Ｐゴシック" w:hint="eastAsia"/>
        </w:rPr>
        <w:t>本人の要請があれば</w:t>
      </w:r>
      <w:r w:rsidR="00E35DDD" w:rsidRPr="001F726E">
        <w:rPr>
          <w:rFonts w:ascii="ＭＳ Ｐゴシック" w:eastAsia="ＭＳ Ｐゴシック" w:hAnsi="ＭＳ Ｐゴシック" w:hint="eastAsia"/>
        </w:rPr>
        <w:t>公表しないこともできる）。</w:t>
      </w:r>
    </w:p>
    <w:p w14:paraId="19B99A98" w14:textId="77777777" w:rsidR="00E35DDD" w:rsidRPr="00634310" w:rsidRDefault="00E35DDD">
      <w:pPr>
        <w:widowControl/>
        <w:jc w:val="left"/>
        <w:rPr>
          <w:rFonts w:ascii="ＭＳ Ｐゴシック" w:eastAsia="ＭＳ Ｐゴシック" w:hAnsi="ＭＳ Ｐゴシック"/>
        </w:rPr>
      </w:pPr>
    </w:p>
    <w:p w14:paraId="006C7158" w14:textId="13C4D623" w:rsidR="00113510" w:rsidRPr="001F726E" w:rsidRDefault="00E35DDD" w:rsidP="00113510">
      <w:pPr>
        <w:widowControl/>
        <w:ind w:left="420" w:hangingChars="200" w:hanging="420"/>
        <w:jc w:val="left"/>
        <w:rPr>
          <w:rFonts w:ascii="ＭＳ Ｐゴシック" w:eastAsia="ＭＳ Ｐゴシック" w:hAnsi="ＭＳ Ｐゴシック"/>
        </w:rPr>
      </w:pPr>
      <w:r w:rsidRPr="001F726E">
        <w:rPr>
          <w:rFonts w:ascii="ＭＳ Ｐゴシック" w:eastAsia="ＭＳ Ｐゴシック" w:hAnsi="ＭＳ Ｐゴシック" w:hint="eastAsia"/>
        </w:rPr>
        <w:t xml:space="preserve">　・</w:t>
      </w:r>
      <w:r w:rsidR="00634310">
        <w:rPr>
          <w:rFonts w:ascii="ＭＳ Ｐゴシック" w:eastAsia="ＭＳ Ｐゴシック" w:hAnsi="ＭＳ Ｐゴシック" w:hint="eastAsia"/>
        </w:rPr>
        <w:t>「</w:t>
      </w:r>
      <w:r w:rsidRPr="001F726E">
        <w:rPr>
          <w:rFonts w:ascii="ＭＳ Ｐゴシック" w:eastAsia="ＭＳ Ｐゴシック" w:hAnsi="ＭＳ Ｐゴシック" w:hint="eastAsia"/>
        </w:rPr>
        <w:t>保険</w:t>
      </w:r>
      <w:r w:rsidR="00634310">
        <w:rPr>
          <w:rFonts w:ascii="ＭＳ Ｐゴシック" w:eastAsia="ＭＳ Ｐゴシック" w:hAnsi="ＭＳ Ｐゴシック" w:hint="eastAsia"/>
        </w:rPr>
        <w:t>」</w:t>
      </w:r>
      <w:r w:rsidRPr="001F726E">
        <w:rPr>
          <w:rFonts w:ascii="ＭＳ Ｐゴシック" w:eastAsia="ＭＳ Ｐゴシック" w:hAnsi="ＭＳ Ｐゴシック" w:hint="eastAsia"/>
        </w:rPr>
        <w:t>は自らの名刺や履歴書に“日本保険仲立人協会認定「保険士」”を称することができる。その場合は、認定番号と認定日を必ず併記すること。</w:t>
      </w:r>
    </w:p>
    <w:p w14:paraId="5B44F251" w14:textId="77777777" w:rsidR="00113510" w:rsidRPr="001F726E" w:rsidRDefault="00113510">
      <w:pPr>
        <w:widowControl/>
        <w:jc w:val="left"/>
        <w:rPr>
          <w:rFonts w:ascii="ＭＳ Ｐゴシック" w:eastAsia="ＭＳ Ｐゴシック" w:hAnsi="ＭＳ Ｐゴシック"/>
        </w:rPr>
      </w:pPr>
    </w:p>
    <w:p w14:paraId="7F10F3DA" w14:textId="77777777" w:rsidR="00113510" w:rsidRPr="001F726E" w:rsidRDefault="00113510" w:rsidP="00113510">
      <w:pPr>
        <w:widowControl/>
        <w:ind w:leftChars="100" w:left="420" w:hangingChars="100" w:hanging="210"/>
        <w:jc w:val="left"/>
        <w:rPr>
          <w:rFonts w:ascii="ＭＳ Ｐゴシック" w:eastAsia="ＭＳ Ｐゴシック" w:hAnsi="ＭＳ Ｐゴシック"/>
        </w:rPr>
      </w:pPr>
      <w:r w:rsidRPr="001F726E">
        <w:rPr>
          <w:rFonts w:ascii="ＭＳ Ｐゴシック" w:eastAsia="ＭＳ Ｐゴシック" w:hAnsi="ＭＳ Ｐゴシック" w:hint="eastAsia"/>
        </w:rPr>
        <w:t>・</w:t>
      </w:r>
      <w:r w:rsidR="00E35DDD" w:rsidRPr="001F726E">
        <w:rPr>
          <w:rFonts w:ascii="ＭＳ Ｐゴシック" w:eastAsia="ＭＳ Ｐゴシック" w:hAnsi="ＭＳ Ｐゴシック" w:hint="eastAsia"/>
        </w:rPr>
        <w:t>この自称の権利は、保険仲立人登録会社に属しているか、一般企業で保険の購入者または利用者で</w:t>
      </w:r>
      <w:r w:rsidRPr="001F726E">
        <w:rPr>
          <w:rFonts w:ascii="ＭＳ Ｐゴシック" w:eastAsia="ＭＳ Ｐゴシック" w:hAnsi="ＭＳ Ｐゴシック" w:hint="eastAsia"/>
        </w:rPr>
        <w:t>あることを前提とする。　すなわち、</w:t>
      </w:r>
      <w:r w:rsidR="00B14637" w:rsidRPr="00634310">
        <w:rPr>
          <w:rFonts w:ascii="ＭＳ Ｐゴシック" w:eastAsia="ＭＳ Ｐゴシック" w:hAnsi="ＭＳ Ｐゴシック" w:hint="eastAsia"/>
          <w:b/>
          <w:u w:val="single"/>
        </w:rPr>
        <w:t>保険仲立人以外の保険募集に従事する者は、</w:t>
      </w:r>
      <w:r w:rsidRPr="00634310">
        <w:rPr>
          <w:rFonts w:ascii="ＭＳ Ｐゴシック" w:eastAsia="ＭＳ Ｐゴシック" w:hAnsi="ＭＳ Ｐゴシック" w:hint="eastAsia"/>
          <w:b/>
          <w:u w:val="single"/>
        </w:rPr>
        <w:t>顧客の誤認を防止する観点から、当協会認定の保険士を自称または公称してはならない。</w:t>
      </w:r>
    </w:p>
    <w:p w14:paraId="4867E31D" w14:textId="77777777" w:rsidR="00B14637" w:rsidRPr="001F726E" w:rsidRDefault="00B14637" w:rsidP="00113510">
      <w:pPr>
        <w:widowControl/>
        <w:ind w:leftChars="100" w:left="420" w:hangingChars="100" w:hanging="210"/>
        <w:jc w:val="left"/>
        <w:rPr>
          <w:rFonts w:ascii="ＭＳ Ｐゴシック" w:eastAsia="ＭＳ Ｐゴシック" w:hAnsi="ＭＳ Ｐゴシック"/>
        </w:rPr>
      </w:pPr>
    </w:p>
    <w:p w14:paraId="54809F2F" w14:textId="73708CA9" w:rsidR="00B14637" w:rsidRPr="001F726E" w:rsidRDefault="00B14637" w:rsidP="00113510">
      <w:pPr>
        <w:widowControl/>
        <w:ind w:leftChars="100" w:left="420" w:hangingChars="100" w:hanging="210"/>
        <w:jc w:val="left"/>
        <w:rPr>
          <w:rFonts w:ascii="ＭＳ Ｐゴシック" w:eastAsia="ＭＳ Ｐゴシック" w:hAnsi="ＭＳ Ｐゴシック"/>
        </w:rPr>
      </w:pPr>
      <w:r w:rsidRPr="001F726E">
        <w:rPr>
          <w:rFonts w:ascii="ＭＳ Ｐゴシック" w:eastAsia="ＭＳ Ｐゴシック" w:hAnsi="ＭＳ Ｐゴシック" w:hint="eastAsia"/>
        </w:rPr>
        <w:t>・保険士の認定を得た者が、上記の保険仲立人以外の保険募集人となった場合は、</w:t>
      </w:r>
      <w:r w:rsidR="003A5CAB">
        <w:rPr>
          <w:rFonts w:ascii="ＭＳ Ｐゴシック" w:eastAsia="ＭＳ Ｐゴシック" w:hAnsi="ＭＳ Ｐゴシック" w:hint="eastAsia"/>
        </w:rPr>
        <w:t>速やかに</w:t>
      </w:r>
      <w:r w:rsidRPr="001F726E">
        <w:rPr>
          <w:rFonts w:ascii="ＭＳ Ｐゴシック" w:eastAsia="ＭＳ Ｐゴシック" w:hAnsi="ＭＳ Ｐゴシック" w:hint="eastAsia"/>
        </w:rPr>
        <w:t>その旨を協会に報告する。</w:t>
      </w:r>
    </w:p>
    <w:p w14:paraId="6567AB22" w14:textId="77777777" w:rsidR="00113510" w:rsidRPr="001F726E" w:rsidRDefault="00113510" w:rsidP="00113510">
      <w:pPr>
        <w:widowControl/>
        <w:ind w:leftChars="100" w:left="420" w:hangingChars="100" w:hanging="210"/>
        <w:jc w:val="left"/>
        <w:rPr>
          <w:rFonts w:ascii="ＭＳ Ｐゴシック" w:eastAsia="ＭＳ Ｐゴシック" w:hAnsi="ＭＳ Ｐゴシック"/>
        </w:rPr>
      </w:pPr>
    </w:p>
    <w:p w14:paraId="551D281E" w14:textId="753BE667" w:rsidR="00B14637" w:rsidRPr="001F726E" w:rsidRDefault="00B14637" w:rsidP="00113510">
      <w:pPr>
        <w:widowControl/>
        <w:ind w:leftChars="100" w:left="420" w:hangingChars="100" w:hanging="210"/>
        <w:jc w:val="left"/>
        <w:rPr>
          <w:rFonts w:ascii="ＭＳ Ｐゴシック" w:eastAsia="ＭＳ Ｐゴシック" w:hAnsi="ＭＳ Ｐゴシック"/>
        </w:rPr>
      </w:pPr>
      <w:r w:rsidRPr="001F726E">
        <w:rPr>
          <w:rFonts w:ascii="ＭＳ Ｐゴシック" w:eastAsia="ＭＳ Ｐゴシック" w:hAnsi="ＭＳ Ｐゴシック" w:hint="eastAsia"/>
        </w:rPr>
        <w:t>・協会は、</w:t>
      </w:r>
      <w:r w:rsidR="003A5CAB">
        <w:rPr>
          <w:rFonts w:ascii="ＭＳ Ｐゴシック" w:eastAsia="ＭＳ Ｐゴシック" w:hAnsi="ＭＳ Ｐゴシック" w:hint="eastAsia"/>
        </w:rPr>
        <w:t>上記</w:t>
      </w:r>
      <w:r w:rsidRPr="001F726E">
        <w:rPr>
          <w:rFonts w:ascii="ＭＳ Ｐゴシック" w:eastAsia="ＭＳ Ｐゴシック" w:hAnsi="ＭＳ Ｐゴシック" w:hint="eastAsia"/>
        </w:rPr>
        <w:t>報告に基づき保険士認定者の公表リストから削除する。ただし、保険士の認定そのものは有効期限内であれば有効であり、所定の手続きで更新手続きを行えば更新することも可能である。　上記の措置は、あくまで、顧客の誤認を防止するための措置である。</w:t>
      </w:r>
    </w:p>
    <w:p w14:paraId="5A98EEE6" w14:textId="77777777" w:rsidR="00B14637" w:rsidRPr="001F726E" w:rsidRDefault="00B14637" w:rsidP="00113510">
      <w:pPr>
        <w:widowControl/>
        <w:ind w:leftChars="100" w:left="420" w:hangingChars="100" w:hanging="210"/>
        <w:jc w:val="left"/>
        <w:rPr>
          <w:rFonts w:ascii="ＭＳ Ｐゴシック" w:eastAsia="ＭＳ Ｐゴシック" w:hAnsi="ＭＳ Ｐゴシック"/>
        </w:rPr>
      </w:pPr>
    </w:p>
    <w:p w14:paraId="3811CBE4" w14:textId="77777777" w:rsidR="00B14637" w:rsidRPr="001F726E" w:rsidRDefault="00B14637" w:rsidP="00113510">
      <w:pPr>
        <w:widowControl/>
        <w:ind w:leftChars="100" w:left="420" w:hangingChars="100" w:hanging="210"/>
        <w:jc w:val="left"/>
        <w:rPr>
          <w:rFonts w:ascii="ＭＳ Ｐゴシック" w:eastAsia="ＭＳ Ｐゴシック" w:hAnsi="ＭＳ Ｐゴシック"/>
        </w:rPr>
      </w:pPr>
      <w:r w:rsidRPr="001F726E">
        <w:rPr>
          <w:rFonts w:ascii="ＭＳ Ｐゴシック" w:eastAsia="ＭＳ Ｐゴシック" w:hAnsi="ＭＳ Ｐゴシック" w:hint="eastAsia"/>
        </w:rPr>
        <w:t>・保険士認定者は、申し出により、協会主催の研修会等の参加料を減免する。減免の内容は、研修会等の</w:t>
      </w:r>
      <w:r w:rsidR="00DD4440" w:rsidRPr="001F726E">
        <w:rPr>
          <w:rFonts w:ascii="ＭＳ Ｐゴシック" w:eastAsia="ＭＳ Ｐゴシック" w:hAnsi="ＭＳ Ｐゴシック" w:hint="eastAsia"/>
        </w:rPr>
        <w:t>都度、協会より案内する。</w:t>
      </w:r>
    </w:p>
    <w:p w14:paraId="1DC7B79B" w14:textId="77777777" w:rsidR="00DD4440" w:rsidRPr="001F726E" w:rsidRDefault="00DD4440" w:rsidP="00113510">
      <w:pPr>
        <w:widowControl/>
        <w:ind w:leftChars="100" w:left="420" w:hangingChars="100" w:hanging="210"/>
        <w:jc w:val="left"/>
        <w:rPr>
          <w:rFonts w:ascii="ＭＳ Ｐゴシック" w:eastAsia="ＭＳ Ｐゴシック" w:hAnsi="ＭＳ Ｐゴシック"/>
        </w:rPr>
      </w:pPr>
    </w:p>
    <w:p w14:paraId="11DB7D9E" w14:textId="77777777" w:rsidR="00F76645" w:rsidRPr="001F726E" w:rsidRDefault="0062732C" w:rsidP="00113510">
      <w:pPr>
        <w:widowControl/>
        <w:ind w:leftChars="100" w:left="420" w:hangingChars="100" w:hanging="210"/>
        <w:jc w:val="left"/>
        <w:rPr>
          <w:rFonts w:ascii="ＭＳ Ｐゴシック" w:eastAsia="ＭＳ Ｐゴシック" w:hAnsi="ＭＳ Ｐゴシック"/>
        </w:rPr>
      </w:pPr>
      <w:r w:rsidRPr="001F726E">
        <w:rPr>
          <w:rFonts w:ascii="ＭＳ Ｐゴシック" w:eastAsia="ＭＳ Ｐゴシック" w:hAnsi="ＭＳ Ｐゴシック" w:hint="eastAsia"/>
        </w:rPr>
        <w:t>・上記以外にも、所属先、連絡先（住所、メールアドレス、役職）に変更があった場合は、変更届にて協会に報告する。</w:t>
      </w:r>
    </w:p>
    <w:p w14:paraId="2C6ED4BE" w14:textId="77777777" w:rsidR="0062732C" w:rsidRPr="001F726E" w:rsidRDefault="0062732C" w:rsidP="00113510">
      <w:pPr>
        <w:widowControl/>
        <w:ind w:leftChars="100" w:left="420" w:hangingChars="100" w:hanging="210"/>
        <w:jc w:val="left"/>
        <w:rPr>
          <w:rFonts w:ascii="ＭＳ Ｐゴシック" w:eastAsia="ＭＳ Ｐゴシック" w:hAnsi="ＭＳ Ｐゴシック"/>
        </w:rPr>
      </w:pPr>
    </w:p>
    <w:p w14:paraId="48AE99D6" w14:textId="77777777" w:rsidR="00EB1C9A" w:rsidRDefault="0062732C" w:rsidP="009B1AEE">
      <w:pPr>
        <w:widowControl/>
        <w:ind w:leftChars="100" w:left="420" w:hangingChars="100" w:hanging="210"/>
        <w:jc w:val="left"/>
        <w:rPr>
          <w:rFonts w:ascii="ＭＳ Ｐゴシック" w:eastAsia="ＭＳ Ｐゴシック" w:hAnsi="ＭＳ Ｐゴシック"/>
        </w:rPr>
      </w:pPr>
      <w:r w:rsidRPr="001F726E">
        <w:rPr>
          <w:rFonts w:ascii="ＭＳ Ｐゴシック" w:eastAsia="ＭＳ Ｐゴシック" w:hAnsi="ＭＳ Ｐゴシック" w:hint="eastAsia"/>
        </w:rPr>
        <w:t>・自称権利が消滅した際は、速やかに名刺などでの自称</w:t>
      </w:r>
      <w:r w:rsidR="00F247B1" w:rsidRPr="001F726E">
        <w:rPr>
          <w:rFonts w:ascii="ＭＳ Ｐゴシック" w:eastAsia="ＭＳ Ｐゴシック" w:hAnsi="ＭＳ Ｐゴシック" w:hint="eastAsia"/>
        </w:rPr>
        <w:t>、</w:t>
      </w:r>
      <w:r w:rsidRPr="001F726E">
        <w:rPr>
          <w:rFonts w:ascii="ＭＳ Ｐゴシック" w:eastAsia="ＭＳ Ｐゴシック" w:hAnsi="ＭＳ Ｐゴシック" w:hint="eastAsia"/>
        </w:rPr>
        <w:t>公称</w:t>
      </w:r>
      <w:r w:rsidR="0013229B">
        <w:rPr>
          <w:rFonts w:ascii="ＭＳ Ｐゴシック" w:eastAsia="ＭＳ Ｐゴシック" w:hAnsi="ＭＳ Ｐゴシック" w:hint="eastAsia"/>
        </w:rPr>
        <w:t>を</w:t>
      </w:r>
      <w:r w:rsidR="00F247B1" w:rsidRPr="001F726E">
        <w:rPr>
          <w:rFonts w:ascii="ＭＳ Ｐゴシック" w:eastAsia="ＭＳ Ｐゴシック" w:hAnsi="ＭＳ Ｐゴシック" w:hint="eastAsia"/>
        </w:rPr>
        <w:t xml:space="preserve">停止すること。　</w:t>
      </w:r>
    </w:p>
    <w:p w14:paraId="6526AF2C" w14:textId="77777777" w:rsidR="00EB1C9A" w:rsidRDefault="00EB1C9A" w:rsidP="009B1AEE">
      <w:pPr>
        <w:widowControl/>
        <w:ind w:leftChars="100" w:left="420" w:hangingChars="100" w:hanging="210"/>
        <w:jc w:val="left"/>
        <w:rPr>
          <w:rFonts w:ascii="ＭＳ Ｐゴシック" w:eastAsia="ＭＳ Ｐゴシック" w:hAnsi="ＭＳ Ｐゴシック"/>
        </w:rPr>
      </w:pPr>
    </w:p>
    <w:p w14:paraId="32E4354C" w14:textId="29A25B97" w:rsidR="00991E23" w:rsidRPr="00C27B90" w:rsidRDefault="00EB1C9A" w:rsidP="009B1AEE">
      <w:pPr>
        <w:widowControl/>
        <w:ind w:leftChars="100" w:left="420" w:hangingChars="100" w:hanging="210"/>
        <w:jc w:val="left"/>
        <w:rPr>
          <w:rFonts w:ascii="ＭＳ Ｐゴシック" w:eastAsia="ＭＳ Ｐゴシック" w:hAnsi="ＭＳ Ｐゴシック"/>
        </w:rPr>
      </w:pPr>
      <w:r w:rsidRPr="00C27B90">
        <w:rPr>
          <w:rFonts w:ascii="ＭＳ Ｐゴシック" w:eastAsia="ＭＳ Ｐゴシック" w:hAnsi="ＭＳ Ｐゴシック" w:hint="eastAsia"/>
        </w:rPr>
        <w:t>・「保険士」に認定された者は、認定申請時に協会に提出した小論文を、「保険士認定制度の提出論文」と称して他人に開示する場合や、メディア（雑誌、新聞、業界誌、社内報などの出版物、ネット上の掲載）を通して公表する場合は</w:t>
      </w:r>
      <w:r w:rsidR="003C105A">
        <w:rPr>
          <w:rFonts w:ascii="ＭＳ Ｐゴシック" w:eastAsia="ＭＳ Ｐゴシック" w:hAnsi="ＭＳ Ｐゴシック" w:hint="eastAsia"/>
        </w:rPr>
        <w:t>、</w:t>
      </w:r>
      <w:bookmarkStart w:id="0" w:name="_GoBack"/>
      <w:bookmarkEnd w:id="0"/>
      <w:r w:rsidRPr="00C27B90">
        <w:rPr>
          <w:rFonts w:ascii="ＭＳ Ｐゴシック" w:eastAsia="ＭＳ Ｐゴシック" w:hAnsi="ＭＳ Ｐゴシック" w:hint="eastAsia"/>
        </w:rPr>
        <w:t>事前に協会の承諾を得ること。</w:t>
      </w:r>
    </w:p>
    <w:p w14:paraId="77DD67E4" w14:textId="77777777" w:rsidR="006A7ADE" w:rsidRDefault="00F247B1" w:rsidP="00991E23">
      <w:pPr>
        <w:pStyle w:val="a6"/>
      </w:pPr>
      <w:r w:rsidRPr="001F726E">
        <w:rPr>
          <w:rFonts w:hint="eastAsia"/>
        </w:rPr>
        <w:t>以上</w:t>
      </w:r>
    </w:p>
    <w:p w14:paraId="03E79A61" w14:textId="77777777" w:rsidR="00991E23" w:rsidRDefault="00991E23" w:rsidP="009B1AEE">
      <w:pPr>
        <w:widowControl/>
        <w:ind w:leftChars="100" w:left="420" w:hangingChars="100" w:hanging="210"/>
        <w:jc w:val="left"/>
        <w:rPr>
          <w:rFonts w:ascii="ＭＳ Ｐゴシック" w:eastAsia="ＭＳ Ｐゴシック" w:hAnsi="ＭＳ Ｐゴシック"/>
        </w:rPr>
      </w:pPr>
    </w:p>
    <w:sectPr w:rsidR="00991E23" w:rsidSect="00F957F7">
      <w:footerReference w:type="default" r:id="rId8"/>
      <w:pgSz w:w="11906" w:h="16838"/>
      <w:pgMar w:top="1701" w:right="1701" w:bottom="1418" w:left="1701" w:header="851" w:footer="62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9EE4FB" w14:textId="77777777" w:rsidR="00696944" w:rsidRDefault="00696944" w:rsidP="00287D08">
      <w:r>
        <w:separator/>
      </w:r>
    </w:p>
  </w:endnote>
  <w:endnote w:type="continuationSeparator" w:id="0">
    <w:p w14:paraId="4A59426F" w14:textId="77777777" w:rsidR="00696944" w:rsidRDefault="00696944" w:rsidP="00287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97B84" w14:textId="280FC6BA" w:rsidR="006C665A" w:rsidRDefault="006C665A">
    <w:pPr>
      <w:pStyle w:val="aa"/>
      <w:jc w:val="center"/>
    </w:pPr>
  </w:p>
  <w:p w14:paraId="3A6443C1" w14:textId="77777777" w:rsidR="006C665A" w:rsidRDefault="006C665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5E8FAE" w14:textId="77777777" w:rsidR="00696944" w:rsidRDefault="00696944" w:rsidP="00287D08">
      <w:r>
        <w:separator/>
      </w:r>
    </w:p>
  </w:footnote>
  <w:footnote w:type="continuationSeparator" w:id="0">
    <w:p w14:paraId="38D3F6B4" w14:textId="77777777" w:rsidR="00696944" w:rsidRDefault="00696944" w:rsidP="00287D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264C4"/>
    <w:multiLevelType w:val="hybridMultilevel"/>
    <w:tmpl w:val="25DCABBC"/>
    <w:lvl w:ilvl="0" w:tplc="014E4CBC">
      <w:start w:val="1"/>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EEB2031"/>
    <w:multiLevelType w:val="hybridMultilevel"/>
    <w:tmpl w:val="748CBB06"/>
    <w:lvl w:ilvl="0" w:tplc="8B10684A">
      <w:start w:val="2"/>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EB23582"/>
    <w:multiLevelType w:val="hybridMultilevel"/>
    <w:tmpl w:val="C34CB4CE"/>
    <w:lvl w:ilvl="0" w:tplc="E8FED6CA">
      <w:start w:val="1"/>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7C907E3"/>
    <w:multiLevelType w:val="hybridMultilevel"/>
    <w:tmpl w:val="B5B690AA"/>
    <w:lvl w:ilvl="0" w:tplc="6B4CC29E">
      <w:start w:val="8"/>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716"/>
    <w:rsid w:val="000151C2"/>
    <w:rsid w:val="000251F3"/>
    <w:rsid w:val="00036D83"/>
    <w:rsid w:val="00044E1F"/>
    <w:rsid w:val="000463A7"/>
    <w:rsid w:val="000517B0"/>
    <w:rsid w:val="000521BA"/>
    <w:rsid w:val="000631F4"/>
    <w:rsid w:val="00071A0D"/>
    <w:rsid w:val="00085188"/>
    <w:rsid w:val="00086751"/>
    <w:rsid w:val="000A3E02"/>
    <w:rsid w:val="000A59D4"/>
    <w:rsid w:val="000B0451"/>
    <w:rsid w:val="000B05CA"/>
    <w:rsid w:val="000E7BBA"/>
    <w:rsid w:val="001107EC"/>
    <w:rsid w:val="00113510"/>
    <w:rsid w:val="00124EE2"/>
    <w:rsid w:val="0013229B"/>
    <w:rsid w:val="00140C4D"/>
    <w:rsid w:val="00157B59"/>
    <w:rsid w:val="00161DD3"/>
    <w:rsid w:val="00166C39"/>
    <w:rsid w:val="00171A99"/>
    <w:rsid w:val="001763A7"/>
    <w:rsid w:val="001875F7"/>
    <w:rsid w:val="001A487B"/>
    <w:rsid w:val="001C1681"/>
    <w:rsid w:val="001D3CAE"/>
    <w:rsid w:val="001F726E"/>
    <w:rsid w:val="002200F1"/>
    <w:rsid w:val="0022279B"/>
    <w:rsid w:val="0025453C"/>
    <w:rsid w:val="002809A0"/>
    <w:rsid w:val="00280B23"/>
    <w:rsid w:val="00282797"/>
    <w:rsid w:val="00287924"/>
    <w:rsid w:val="00287D08"/>
    <w:rsid w:val="00296069"/>
    <w:rsid w:val="002A3FAD"/>
    <w:rsid w:val="002E2BFF"/>
    <w:rsid w:val="002F19F4"/>
    <w:rsid w:val="00300A82"/>
    <w:rsid w:val="00302716"/>
    <w:rsid w:val="00304755"/>
    <w:rsid w:val="00323750"/>
    <w:rsid w:val="00331E50"/>
    <w:rsid w:val="00340410"/>
    <w:rsid w:val="003601D7"/>
    <w:rsid w:val="00363983"/>
    <w:rsid w:val="0038497D"/>
    <w:rsid w:val="003867A0"/>
    <w:rsid w:val="003A1D79"/>
    <w:rsid w:val="003A5CAB"/>
    <w:rsid w:val="003C105A"/>
    <w:rsid w:val="003D7AAF"/>
    <w:rsid w:val="003D7C57"/>
    <w:rsid w:val="003E7370"/>
    <w:rsid w:val="00401AE5"/>
    <w:rsid w:val="00406D1C"/>
    <w:rsid w:val="0042283F"/>
    <w:rsid w:val="00440B26"/>
    <w:rsid w:val="00442333"/>
    <w:rsid w:val="004451CC"/>
    <w:rsid w:val="00483CAB"/>
    <w:rsid w:val="0048705F"/>
    <w:rsid w:val="00494A53"/>
    <w:rsid w:val="004A51F6"/>
    <w:rsid w:val="004E33E2"/>
    <w:rsid w:val="004F5B13"/>
    <w:rsid w:val="00523153"/>
    <w:rsid w:val="005433E0"/>
    <w:rsid w:val="0057469D"/>
    <w:rsid w:val="0058293E"/>
    <w:rsid w:val="005A6FDB"/>
    <w:rsid w:val="005A7819"/>
    <w:rsid w:val="005C5F41"/>
    <w:rsid w:val="005D40C1"/>
    <w:rsid w:val="005D56C6"/>
    <w:rsid w:val="005F0BD6"/>
    <w:rsid w:val="005F3561"/>
    <w:rsid w:val="00607FBE"/>
    <w:rsid w:val="0061572A"/>
    <w:rsid w:val="00625225"/>
    <w:rsid w:val="0062732C"/>
    <w:rsid w:val="00634310"/>
    <w:rsid w:val="00635F3D"/>
    <w:rsid w:val="00666311"/>
    <w:rsid w:val="00671B9C"/>
    <w:rsid w:val="00682C9D"/>
    <w:rsid w:val="00696944"/>
    <w:rsid w:val="006A2370"/>
    <w:rsid w:val="006A7ADE"/>
    <w:rsid w:val="006A7DD9"/>
    <w:rsid w:val="006C665A"/>
    <w:rsid w:val="006D3ADB"/>
    <w:rsid w:val="006F02FD"/>
    <w:rsid w:val="0070644D"/>
    <w:rsid w:val="007112EB"/>
    <w:rsid w:val="00730C12"/>
    <w:rsid w:val="00731895"/>
    <w:rsid w:val="007472B4"/>
    <w:rsid w:val="00755239"/>
    <w:rsid w:val="007560A0"/>
    <w:rsid w:val="007609AC"/>
    <w:rsid w:val="00761F85"/>
    <w:rsid w:val="00762B73"/>
    <w:rsid w:val="007878E8"/>
    <w:rsid w:val="007E6936"/>
    <w:rsid w:val="007F2B7A"/>
    <w:rsid w:val="00831E35"/>
    <w:rsid w:val="00856D36"/>
    <w:rsid w:val="008C2B22"/>
    <w:rsid w:val="008D644F"/>
    <w:rsid w:val="008E08B0"/>
    <w:rsid w:val="009057CC"/>
    <w:rsid w:val="00913105"/>
    <w:rsid w:val="00917EA4"/>
    <w:rsid w:val="0092744D"/>
    <w:rsid w:val="0093065B"/>
    <w:rsid w:val="00935792"/>
    <w:rsid w:val="00937468"/>
    <w:rsid w:val="00950A37"/>
    <w:rsid w:val="00970026"/>
    <w:rsid w:val="00991E23"/>
    <w:rsid w:val="009A669C"/>
    <w:rsid w:val="009B0593"/>
    <w:rsid w:val="009B1AEE"/>
    <w:rsid w:val="009B651B"/>
    <w:rsid w:val="009C6382"/>
    <w:rsid w:val="009C7C96"/>
    <w:rsid w:val="009D5865"/>
    <w:rsid w:val="009E4F5C"/>
    <w:rsid w:val="009E53CA"/>
    <w:rsid w:val="00A101EA"/>
    <w:rsid w:val="00A326D5"/>
    <w:rsid w:val="00A73B12"/>
    <w:rsid w:val="00A81A3E"/>
    <w:rsid w:val="00AB5194"/>
    <w:rsid w:val="00B14637"/>
    <w:rsid w:val="00B15177"/>
    <w:rsid w:val="00B213FA"/>
    <w:rsid w:val="00B33FAF"/>
    <w:rsid w:val="00B43FF8"/>
    <w:rsid w:val="00B517CD"/>
    <w:rsid w:val="00B8280D"/>
    <w:rsid w:val="00B84FAC"/>
    <w:rsid w:val="00B92268"/>
    <w:rsid w:val="00BA461A"/>
    <w:rsid w:val="00BB1593"/>
    <w:rsid w:val="00BB6D76"/>
    <w:rsid w:val="00BD1B95"/>
    <w:rsid w:val="00BF4EF9"/>
    <w:rsid w:val="00C27B90"/>
    <w:rsid w:val="00C41B1F"/>
    <w:rsid w:val="00C441FB"/>
    <w:rsid w:val="00C53B86"/>
    <w:rsid w:val="00C608A0"/>
    <w:rsid w:val="00C73EEA"/>
    <w:rsid w:val="00CB55B0"/>
    <w:rsid w:val="00CE1220"/>
    <w:rsid w:val="00CF7D79"/>
    <w:rsid w:val="00D07C49"/>
    <w:rsid w:val="00D10B68"/>
    <w:rsid w:val="00D2289C"/>
    <w:rsid w:val="00D47DD0"/>
    <w:rsid w:val="00D64AC9"/>
    <w:rsid w:val="00D93BE4"/>
    <w:rsid w:val="00DA3218"/>
    <w:rsid w:val="00DB683D"/>
    <w:rsid w:val="00DB7CE0"/>
    <w:rsid w:val="00DC6596"/>
    <w:rsid w:val="00DD16F1"/>
    <w:rsid w:val="00DD18D0"/>
    <w:rsid w:val="00DD4440"/>
    <w:rsid w:val="00DF1A0F"/>
    <w:rsid w:val="00E0764A"/>
    <w:rsid w:val="00E26943"/>
    <w:rsid w:val="00E35458"/>
    <w:rsid w:val="00E35DDD"/>
    <w:rsid w:val="00E542BA"/>
    <w:rsid w:val="00E80A51"/>
    <w:rsid w:val="00EB1C9A"/>
    <w:rsid w:val="00ED0571"/>
    <w:rsid w:val="00F023D3"/>
    <w:rsid w:val="00F17E17"/>
    <w:rsid w:val="00F247B1"/>
    <w:rsid w:val="00F2689D"/>
    <w:rsid w:val="00F26D42"/>
    <w:rsid w:val="00F341B6"/>
    <w:rsid w:val="00F36615"/>
    <w:rsid w:val="00F36FBB"/>
    <w:rsid w:val="00F421BB"/>
    <w:rsid w:val="00F46A65"/>
    <w:rsid w:val="00F560F3"/>
    <w:rsid w:val="00F76645"/>
    <w:rsid w:val="00F957F7"/>
    <w:rsid w:val="00FA0C0A"/>
    <w:rsid w:val="00FD7D5B"/>
    <w:rsid w:val="00FE343D"/>
    <w:rsid w:val="00FF07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B208BD4"/>
  <w15:chartTrackingRefBased/>
  <w15:docId w15:val="{5DEE77AB-6CAE-46B2-A3F6-EA2C37468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497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62B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D93BE4"/>
    <w:pPr>
      <w:jc w:val="center"/>
    </w:pPr>
  </w:style>
  <w:style w:type="character" w:customStyle="1" w:styleId="a5">
    <w:name w:val="記 (文字)"/>
    <w:basedOn w:val="a0"/>
    <w:link w:val="a4"/>
    <w:uiPriority w:val="99"/>
    <w:rsid w:val="00D93BE4"/>
  </w:style>
  <w:style w:type="paragraph" w:styleId="a6">
    <w:name w:val="Closing"/>
    <w:basedOn w:val="a"/>
    <w:link w:val="a7"/>
    <w:uiPriority w:val="99"/>
    <w:unhideWhenUsed/>
    <w:rsid w:val="00D93BE4"/>
    <w:pPr>
      <w:jc w:val="right"/>
    </w:pPr>
  </w:style>
  <w:style w:type="character" w:customStyle="1" w:styleId="a7">
    <w:name w:val="結語 (文字)"/>
    <w:basedOn w:val="a0"/>
    <w:link w:val="a6"/>
    <w:uiPriority w:val="99"/>
    <w:rsid w:val="00D93BE4"/>
  </w:style>
  <w:style w:type="paragraph" w:styleId="a8">
    <w:name w:val="header"/>
    <w:basedOn w:val="a"/>
    <w:link w:val="a9"/>
    <w:uiPriority w:val="99"/>
    <w:unhideWhenUsed/>
    <w:rsid w:val="00287D08"/>
    <w:pPr>
      <w:tabs>
        <w:tab w:val="center" w:pos="4252"/>
        <w:tab w:val="right" w:pos="8504"/>
      </w:tabs>
      <w:snapToGrid w:val="0"/>
    </w:pPr>
  </w:style>
  <w:style w:type="character" w:customStyle="1" w:styleId="a9">
    <w:name w:val="ヘッダー (文字)"/>
    <w:basedOn w:val="a0"/>
    <w:link w:val="a8"/>
    <w:uiPriority w:val="99"/>
    <w:rsid w:val="00287D08"/>
  </w:style>
  <w:style w:type="paragraph" w:styleId="aa">
    <w:name w:val="footer"/>
    <w:basedOn w:val="a"/>
    <w:link w:val="ab"/>
    <w:uiPriority w:val="99"/>
    <w:unhideWhenUsed/>
    <w:rsid w:val="00287D08"/>
    <w:pPr>
      <w:tabs>
        <w:tab w:val="center" w:pos="4252"/>
        <w:tab w:val="right" w:pos="8504"/>
      </w:tabs>
      <w:snapToGrid w:val="0"/>
    </w:pPr>
  </w:style>
  <w:style w:type="character" w:customStyle="1" w:styleId="ab">
    <w:name w:val="フッター (文字)"/>
    <w:basedOn w:val="a0"/>
    <w:link w:val="aa"/>
    <w:uiPriority w:val="99"/>
    <w:rsid w:val="00287D08"/>
  </w:style>
  <w:style w:type="character" w:styleId="ac">
    <w:name w:val="Hyperlink"/>
    <w:basedOn w:val="a0"/>
    <w:uiPriority w:val="99"/>
    <w:unhideWhenUsed/>
    <w:rsid w:val="00085188"/>
    <w:rPr>
      <w:color w:val="0563C1" w:themeColor="hyperlink"/>
      <w:u w:val="single"/>
    </w:rPr>
  </w:style>
  <w:style w:type="character" w:styleId="ad">
    <w:name w:val="Unresolved Mention"/>
    <w:basedOn w:val="a0"/>
    <w:uiPriority w:val="99"/>
    <w:semiHidden/>
    <w:unhideWhenUsed/>
    <w:rsid w:val="00085188"/>
    <w:rPr>
      <w:color w:val="605E5C"/>
      <w:shd w:val="clear" w:color="auto" w:fill="E1DFDD"/>
    </w:rPr>
  </w:style>
  <w:style w:type="paragraph" w:styleId="ae">
    <w:name w:val="Balloon Text"/>
    <w:basedOn w:val="a"/>
    <w:link w:val="af"/>
    <w:uiPriority w:val="99"/>
    <w:semiHidden/>
    <w:unhideWhenUsed/>
    <w:rsid w:val="00F26D42"/>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F26D42"/>
    <w:rPr>
      <w:rFonts w:asciiTheme="majorHAnsi" w:eastAsiaTheme="majorEastAsia" w:hAnsiTheme="majorHAnsi" w:cstheme="majorBidi"/>
      <w:sz w:val="18"/>
      <w:szCs w:val="18"/>
    </w:rPr>
  </w:style>
  <w:style w:type="paragraph" w:styleId="af0">
    <w:name w:val="List Paragraph"/>
    <w:basedOn w:val="a"/>
    <w:uiPriority w:val="34"/>
    <w:qFormat/>
    <w:rsid w:val="00044E1F"/>
    <w:pPr>
      <w:ind w:leftChars="400" w:left="840"/>
    </w:pPr>
  </w:style>
  <w:style w:type="character" w:styleId="af1">
    <w:name w:val="annotation reference"/>
    <w:basedOn w:val="a0"/>
    <w:uiPriority w:val="99"/>
    <w:semiHidden/>
    <w:unhideWhenUsed/>
    <w:rsid w:val="00DB7CE0"/>
    <w:rPr>
      <w:sz w:val="18"/>
      <w:szCs w:val="18"/>
    </w:rPr>
  </w:style>
  <w:style w:type="paragraph" w:styleId="af2">
    <w:name w:val="annotation text"/>
    <w:basedOn w:val="a"/>
    <w:link w:val="af3"/>
    <w:uiPriority w:val="99"/>
    <w:semiHidden/>
    <w:unhideWhenUsed/>
    <w:rsid w:val="00DB7CE0"/>
    <w:pPr>
      <w:jc w:val="left"/>
    </w:pPr>
  </w:style>
  <w:style w:type="character" w:customStyle="1" w:styleId="af3">
    <w:name w:val="コメント文字列 (文字)"/>
    <w:basedOn w:val="a0"/>
    <w:link w:val="af2"/>
    <w:uiPriority w:val="99"/>
    <w:semiHidden/>
    <w:rsid w:val="00DB7C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576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E3DA13-8734-4625-8839-19A987827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743</Characters>
  <Application>Microsoft Office Word</Application>
  <DocSecurity>4</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miyatake</dc:creator>
  <cp:keywords/>
  <dc:description/>
  <cp:lastModifiedBy>Makoto Ikeda</cp:lastModifiedBy>
  <cp:revision>2</cp:revision>
  <cp:lastPrinted>2018-08-02T04:51:00Z</cp:lastPrinted>
  <dcterms:created xsi:type="dcterms:W3CDTF">2019-06-03T04:58:00Z</dcterms:created>
  <dcterms:modified xsi:type="dcterms:W3CDTF">2019-06-03T04:58:00Z</dcterms:modified>
</cp:coreProperties>
</file>